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1FF" w:rsidRPr="00B46E71" w:rsidRDefault="00E60699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</w:rPr>
        <w:t>Приложение №1 к договору субподряда №</w:t>
      </w:r>
      <w:r>
        <w:rPr>
          <w:rFonts w:ascii="Times New Roman" w:hAnsi="Times New Roman" w:cs="Times New Roman"/>
        </w:rPr>
        <w:t>121-500/2023</w:t>
      </w:r>
      <w:r w:rsidRPr="009A157E">
        <w:rPr>
          <w:rFonts w:ascii="Times New Roman" w:hAnsi="Times New Roman" w:cs="Times New Roman"/>
        </w:rPr>
        <w:t>-СП от_____________202_г</w:t>
      </w:r>
      <w:r w:rsidR="0033381D" w:rsidRPr="00B46E71">
        <w:rPr>
          <w:rFonts w:ascii="Times New Roman" w:hAnsi="Times New Roman" w:cs="Times New Roman"/>
          <w:b/>
        </w:rPr>
        <w:tab/>
      </w:r>
    </w:p>
    <w:p w:rsidR="0033381D" w:rsidRPr="00B46E71" w:rsidRDefault="0033381D" w:rsidP="0033381D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859"/>
      </w:tblGrid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B46E71">
              <w:rPr>
                <w:rFonts w:ascii="Times New Roman" w:hAnsi="Times New Roman" w:cs="Times New Roman"/>
                <w:b/>
                <w:caps/>
              </w:rPr>
              <w:t>Согласовано</w:t>
            </w:r>
            <w:r w:rsidRPr="00B46E71">
              <w:rPr>
                <w:rFonts w:ascii="Times New Roman" w:hAnsi="Times New Roman" w:cs="Times New Roman"/>
                <w:b/>
                <w:caps/>
              </w:rPr>
              <w:tab/>
            </w:r>
          </w:p>
        </w:tc>
        <w:tc>
          <w:tcPr>
            <w:tcW w:w="5069" w:type="dxa"/>
            <w:shd w:val="clear" w:color="auto" w:fill="auto"/>
          </w:tcPr>
          <w:p w:rsidR="00B46E71" w:rsidRPr="00B46E71" w:rsidRDefault="00B46E71" w:rsidP="00B46E71">
            <w:pPr>
              <w:ind w:right="38"/>
              <w:jc w:val="right"/>
              <w:rPr>
                <w:rFonts w:ascii="Times New Roman" w:hAnsi="Times New Roman" w:cs="Times New Roman"/>
                <w:b/>
                <w:caps/>
              </w:rPr>
            </w:pPr>
            <w:r w:rsidRPr="00B46E71">
              <w:rPr>
                <w:rFonts w:ascii="Times New Roman" w:hAnsi="Times New Roman" w:cs="Times New Roman"/>
                <w:b/>
                <w:caps/>
              </w:rPr>
              <w:t>Утверждаю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E60699" w:rsidP="00B4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 СМУ</w:t>
            </w:r>
          </w:p>
        </w:tc>
        <w:tc>
          <w:tcPr>
            <w:tcW w:w="5069" w:type="dxa"/>
            <w:shd w:val="clear" w:color="auto" w:fill="auto"/>
          </w:tcPr>
          <w:p w:rsidR="00B46E71" w:rsidRP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>Директор по производству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>ООО "БЭК-ремонт"</w:t>
            </w:r>
          </w:p>
          <w:p w:rsidR="00B46E71" w:rsidRPr="00B46E71" w:rsidRDefault="00B46E71" w:rsidP="00B4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9" w:type="dxa"/>
            <w:shd w:val="clear" w:color="auto" w:fill="auto"/>
          </w:tcPr>
          <w:p w:rsid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>главный инженер</w:t>
            </w:r>
            <w:r w:rsidRPr="00B46E71">
              <w:rPr>
                <w:rFonts w:ascii="Times New Roman" w:hAnsi="Times New Roman" w:cs="Times New Roman"/>
              </w:rPr>
              <w:t xml:space="preserve"> </w:t>
            </w:r>
          </w:p>
          <w:p w:rsidR="00E60699" w:rsidRP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both"/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 xml:space="preserve">________________  </w:t>
            </w:r>
            <w:r w:rsidR="00E60699">
              <w:rPr>
                <w:rFonts w:ascii="Times New Roman" w:hAnsi="Times New Roman" w:cs="Times New Roman"/>
              </w:rPr>
              <w:t>Е.В.Герасимов</w:t>
            </w:r>
          </w:p>
        </w:tc>
        <w:tc>
          <w:tcPr>
            <w:tcW w:w="5069" w:type="dxa"/>
            <w:shd w:val="clear" w:color="auto" w:fill="auto"/>
          </w:tcPr>
          <w:p w:rsidR="00B46E71" w:rsidRDefault="00B46E71" w:rsidP="00B46E71">
            <w:pPr>
              <w:ind w:right="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6E71">
              <w:rPr>
                <w:rFonts w:ascii="Times New Roman" w:hAnsi="Times New Roman" w:cs="Times New Roman"/>
              </w:rPr>
              <w:t xml:space="preserve">________________ </w:t>
            </w:r>
            <w:r w:rsidR="00E60699" w:rsidRPr="009A157E">
              <w:rPr>
                <w:rFonts w:ascii="Times New Roman" w:eastAsia="Times New Roman" w:hAnsi="Times New Roman" w:cs="Times New Roman"/>
                <w:lang w:eastAsia="ru-RU"/>
              </w:rPr>
              <w:t>К.С. Галянт</w:t>
            </w:r>
          </w:p>
          <w:p w:rsidR="00E60699" w:rsidRPr="00B46E71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186D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Действующий на основании доверенности №41 от 18.01.2022г</w:t>
            </w:r>
          </w:p>
        </w:tc>
      </w:tr>
      <w:tr w:rsidR="00B46E71" w:rsidRPr="00B46E71" w:rsidTr="00B46E71">
        <w:tc>
          <w:tcPr>
            <w:tcW w:w="5068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both"/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>«_____»__________________202</w:t>
            </w:r>
            <w:r w:rsidRPr="00B46E71">
              <w:rPr>
                <w:rFonts w:ascii="Times New Roman" w:hAnsi="Times New Roman" w:cs="Times New Roman"/>
                <w:lang w:val="en-US"/>
              </w:rPr>
              <w:t>2</w:t>
            </w:r>
            <w:r w:rsidRPr="00B46E7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069" w:type="dxa"/>
            <w:shd w:val="clear" w:color="auto" w:fill="auto"/>
          </w:tcPr>
          <w:p w:rsidR="00B46E71" w:rsidRPr="00B46E71" w:rsidRDefault="00B46E71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B46E71">
              <w:rPr>
                <w:rFonts w:ascii="Times New Roman" w:hAnsi="Times New Roman" w:cs="Times New Roman"/>
              </w:rPr>
              <w:t>«_____»______________________202</w:t>
            </w:r>
            <w:r w:rsidRPr="00B46E71">
              <w:rPr>
                <w:rFonts w:ascii="Times New Roman" w:hAnsi="Times New Roman" w:cs="Times New Roman"/>
                <w:lang w:val="en-US"/>
              </w:rPr>
              <w:t>2</w:t>
            </w:r>
            <w:r w:rsidRPr="00B46E71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46E71" w:rsidRPr="001E01A8" w:rsidRDefault="00E60699" w:rsidP="00B46E71">
      <w:pPr>
        <w:ind w:right="3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  <w:t xml:space="preserve">                 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Выполнить на филиале ООО «Байкальская энергетическая компания» ТЭЦ-6 «Работы по ремонту тепловой изоляции и обмуровки на основном и вспомогательном оборудовании ТЭЦ-6»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  <w:b/>
        </w:rPr>
        <w:t>1.</w:t>
      </w:r>
      <w:r w:rsidRPr="009A157E">
        <w:rPr>
          <w:rFonts w:ascii="Times New Roman" w:hAnsi="Times New Roman" w:cs="Times New Roman"/>
          <w:b/>
        </w:rPr>
        <w:tab/>
        <w:t>Основание для выполнения работ.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1.1.</w:t>
      </w:r>
      <w:r w:rsidRPr="009A157E">
        <w:rPr>
          <w:rFonts w:ascii="Times New Roman" w:hAnsi="Times New Roman" w:cs="Times New Roman"/>
        </w:rPr>
        <w:tab/>
        <w:t>Заявка Генподрядчика.</w:t>
      </w:r>
      <w:bookmarkStart w:id="0" w:name="_GoBack"/>
      <w:bookmarkEnd w:id="0"/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2.</w:t>
      </w:r>
      <w:r w:rsidRPr="009A157E">
        <w:rPr>
          <w:rFonts w:ascii="Times New Roman" w:hAnsi="Times New Roman" w:cs="Times New Roman"/>
          <w:b/>
        </w:rPr>
        <w:tab/>
        <w:t>Цели и задачи выполняемых работ.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2.1.</w:t>
      </w:r>
      <w:r w:rsidRPr="009A157E">
        <w:rPr>
          <w:rFonts w:ascii="Times New Roman" w:hAnsi="Times New Roman" w:cs="Times New Roman"/>
        </w:rPr>
        <w:tab/>
        <w:t>Поддержание основного и вспомогательного оборудования, зданий и сооружений филиала ТЭЦ-6 ООО «БЭК» в исправном, работоспособном состоянии.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3.</w:t>
      </w:r>
      <w:r w:rsidRPr="009A157E">
        <w:rPr>
          <w:rFonts w:ascii="Times New Roman" w:hAnsi="Times New Roman" w:cs="Times New Roman"/>
          <w:b/>
        </w:rPr>
        <w:tab/>
        <w:t>Объекты выполняемых работ.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3.1.</w:t>
      </w:r>
      <w:r w:rsidRPr="009A157E">
        <w:rPr>
          <w:rFonts w:ascii="Times New Roman" w:hAnsi="Times New Roman" w:cs="Times New Roman"/>
        </w:rPr>
        <w:tab/>
        <w:t>Основное и вспомогательное оборудование, здания и сооружения филиала ТЭЦ-6.</w:t>
      </w:r>
    </w:p>
    <w:p w:rsidR="00E60699" w:rsidRPr="009A157E" w:rsidRDefault="00E60699" w:rsidP="00E606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4.</w:t>
      </w:r>
      <w:r w:rsidRPr="009A157E">
        <w:rPr>
          <w:rFonts w:ascii="Times New Roman" w:hAnsi="Times New Roman" w:cs="Times New Roman"/>
          <w:b/>
        </w:rPr>
        <w:tab/>
        <w:t>Перечень, состав, объем и стоимость работ и применяемых материалов.</w:t>
      </w:r>
    </w:p>
    <w:p w:rsidR="00CF5DFC" w:rsidRDefault="00E60699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4.1.</w:t>
      </w:r>
      <w:r w:rsidRPr="009A157E">
        <w:rPr>
          <w:rFonts w:ascii="Times New Roman" w:hAnsi="Times New Roman" w:cs="Times New Roman"/>
        </w:rPr>
        <w:tab/>
        <w:t>Объем работ согласуется сторонами протоколом плановых обязательных объемов ремонтных работ, перечень работ определен</w:t>
      </w:r>
      <w:r>
        <w:rPr>
          <w:rFonts w:ascii="Times New Roman" w:hAnsi="Times New Roman" w:cs="Times New Roman"/>
        </w:rPr>
        <w:t xml:space="preserve"> в Таблице № </w:t>
      </w:r>
      <w:r w:rsidR="00CF5DFC" w:rsidRPr="00CF5DFC">
        <w:rPr>
          <w:rFonts w:ascii="Times New Roman" w:hAnsi="Times New Roman" w:cs="Times New Roman"/>
        </w:rPr>
        <w:t>1</w:t>
      </w:r>
    </w:p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33" w:type="dxa"/>
        <w:tblInd w:w="-5" w:type="dxa"/>
        <w:tblLook w:val="04A0" w:firstRow="1" w:lastRow="0" w:firstColumn="1" w:lastColumn="0" w:noHBand="0" w:noVBand="1"/>
      </w:tblPr>
      <w:tblGrid>
        <w:gridCol w:w="665"/>
        <w:gridCol w:w="1568"/>
        <w:gridCol w:w="3699"/>
        <w:gridCol w:w="1717"/>
        <w:gridCol w:w="1984"/>
      </w:tblGrid>
      <w:tr w:rsidR="00CF5DFC" w:rsidRPr="00CF5DFC" w:rsidTr="00831529">
        <w:trPr>
          <w:trHeight w:val="195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25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изм. в </w:t>
            </w:r>
            <w:r w:rsidR="0025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базисно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уровне цен*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руб.</w:t>
            </w:r>
          </w:p>
        </w:tc>
      </w:tr>
      <w:tr w:rsidR="00CF5DFC" w:rsidRPr="00B2522B" w:rsidTr="00831529">
        <w:trPr>
          <w:trHeight w:val="3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831529">
        <w:trPr>
          <w:trHeight w:val="3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DFC" w:rsidRPr="00CF5DFC" w:rsidTr="0083152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минераловатные прошивные: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</w:t>
            </w:r>
          </w:p>
        </w:tc>
      </w:tr>
      <w:tr w:rsidR="00CF5DFC" w:rsidRPr="00CF5DFC" w:rsidTr="00831529">
        <w:trPr>
          <w:trHeight w:val="42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БЦ15-010411-0101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6 877</w:t>
            </w:r>
          </w:p>
        </w:tc>
      </w:tr>
      <w:tr w:rsidR="00CF5DFC" w:rsidRPr="00CF5DFC" w:rsidTr="00831529">
        <w:trPr>
          <w:trHeight w:val="40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БЦ15-010602-0101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асбестовые 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28 862</w:t>
            </w:r>
          </w:p>
        </w:tc>
      </w:tr>
      <w:tr w:rsidR="00CF5DFC" w:rsidRPr="00CF5DFC" w:rsidTr="00831529">
        <w:trPr>
          <w:trHeight w:val="34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асбопуховые: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26 862</w:t>
            </w:r>
          </w:p>
        </w:tc>
      </w:tr>
      <w:tr w:rsidR="00CF5DFC" w:rsidRPr="00CF5DFC" w:rsidTr="00831529">
        <w:trPr>
          <w:trHeight w:val="3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БЦ15-010701-0101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2 667</w:t>
            </w:r>
          </w:p>
        </w:tc>
      </w:tr>
      <w:tr w:rsidR="00CF5DFC" w:rsidRPr="00CF5DFC" w:rsidTr="00831529">
        <w:trPr>
          <w:trHeight w:val="28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БЦ15-010801-0101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БЦ15-010902-0101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съемного кожуха или футляра с арматуры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F5DFC" w:rsidRPr="00CF5DFC" w:rsidTr="00831529">
        <w:trPr>
          <w:trHeight w:val="54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БЦ15-010904-0101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прямых участков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F5DFC" w:rsidRPr="00CF5DFC" w:rsidTr="00831529">
        <w:trPr>
          <w:trHeight w:val="54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БЦ15-010905-0101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БЦ15-010906-0101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БЦ15-010907-0101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усиленного каркаса из металлической сетки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БЦ15-010909-0101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штукатурного слоя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стеклотканевого слоя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БЦ15-010915-0101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участки тепловой изоляции: ремонт тепловой изоляции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</w:t>
            </w:r>
          </w:p>
        </w:tc>
      </w:tr>
      <w:tr w:rsidR="00CF5DFC" w:rsidRPr="00CF5DFC" w:rsidTr="00831529">
        <w:trPr>
          <w:trHeight w:val="3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5DFC" w:rsidRPr="00CF5DFC" w:rsidTr="00831529">
        <w:trPr>
          <w:trHeight w:val="57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БЦ15-020102-0101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4 751</w:t>
            </w:r>
          </w:p>
        </w:tc>
      </w:tr>
      <w:tr w:rsidR="00CF5DFC" w:rsidRPr="00CF5DFC" w:rsidTr="00831529">
        <w:trPr>
          <w:trHeight w:val="6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БЦ15-020301-0101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</w:t>
            </w:r>
          </w:p>
        </w:tc>
      </w:tr>
      <w:tr w:rsidR="00CF5DFC" w:rsidRPr="00CF5DFC" w:rsidTr="00831529">
        <w:trPr>
          <w:trHeight w:val="52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БЦ15-020503-0101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БЦ15-020508-0101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Амбразуры горелок из бетона огнеупорного: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</w:t>
            </w:r>
          </w:p>
        </w:tc>
      </w:tr>
      <w:tr w:rsidR="00CF5DFC" w:rsidRPr="00CF5DFC" w:rsidTr="00831529">
        <w:trPr>
          <w:trHeight w:val="39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БЦ15-020510-0101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</w:t>
            </w:r>
          </w:p>
        </w:tc>
      </w:tr>
      <w:tr w:rsidR="00657118" w:rsidRPr="00CF5DFC" w:rsidTr="00657118">
        <w:trPr>
          <w:trHeight w:val="27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118" w:rsidRPr="00657118" w:rsidRDefault="00657118" w:rsidP="00657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7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831529">
        <w:trPr>
          <w:trHeight w:val="58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БЦ15-020514-0101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</w:tr>
      <w:tr w:rsidR="00CF5DFC" w:rsidRPr="00CF5DFC" w:rsidTr="00831529">
        <w:trPr>
          <w:trHeight w:val="6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БЦ15-020601-0101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</w:t>
            </w:r>
          </w:p>
        </w:tc>
      </w:tr>
      <w:tr w:rsidR="00CF5DFC" w:rsidRPr="00CF5DFC" w:rsidTr="00831529">
        <w:trPr>
          <w:trHeight w:val="52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БЦ15-020801-0101</w:t>
            </w:r>
            <w:r w:rsidRPr="002114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Доп.1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и установка металлической сетки: ремонт обмуровки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4F400F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CF5DFC" w:rsidRPr="00CF5DFC" w:rsidTr="00831529">
        <w:trPr>
          <w:trHeight w:val="300"/>
        </w:trPr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5DFC" w:rsidRPr="00CF5DFC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DFC" w:rsidRPr="00CF5DFC" w:rsidTr="00831529">
        <w:trPr>
          <w:trHeight w:val="795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5DFC" w:rsidRPr="00CF5DFC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CF5DFC" w:rsidRPr="00CF5DFC" w:rsidRDefault="00CF5DFC" w:rsidP="00B04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15 – Работы по ремонту тепловой изоляции и обмуровки. </w:t>
            </w:r>
          </w:p>
        </w:tc>
      </w:tr>
      <w:tr w:rsidR="00CF5DFC" w:rsidRPr="00CF5DFC" w:rsidTr="00831529">
        <w:trPr>
          <w:trHeight w:val="795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4F0B" w:rsidRPr="00B04F0B" w:rsidRDefault="00B04F0B" w:rsidP="00B04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Базисный уровень цен переводится в текущий уровень цен коэффициентами:</w:t>
            </w:r>
          </w:p>
          <w:p w:rsidR="00B04F0B" w:rsidRPr="00B04F0B" w:rsidRDefault="00B04F0B" w:rsidP="00B04F0B">
            <w:pPr>
              <w:spacing w:after="0" w:line="240" w:lineRule="auto"/>
              <w:ind w:left="705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поправочные коэффициенты к сборникам БЦ вносятся в соответствии со стоимостными показателями для определения стоимости работ по объектам ремонта, выполняемых силами ООО «БЭК-ремонт» на момент производства работ;</w:t>
            </w:r>
          </w:p>
          <w:p w:rsidR="00B04F0B" w:rsidRPr="00B04F0B" w:rsidRDefault="00B04F0B" w:rsidP="00B04F0B">
            <w:pPr>
              <w:spacing w:after="0" w:line="240" w:lineRule="auto"/>
              <w:ind w:left="705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- коэффициент доплат к стоимости работ, учитывающий вредные условия труда (согласно общих частей Справочника);</w:t>
            </w:r>
          </w:p>
          <w:p w:rsidR="00E60699" w:rsidRPr="009A157E" w:rsidRDefault="00B04F0B" w:rsidP="00E60699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F0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</w:t>
            </w:r>
            <w:r w:rsidR="00E60699" w:rsidRPr="009A157E">
              <w:rPr>
                <w:rFonts w:ascii="Times New Roman" w:eastAsia="Times New Roman" w:hAnsi="Times New Roman" w:cs="Times New Roman"/>
                <w:lang w:eastAsia="ru-RU"/>
              </w:rPr>
              <w:t xml:space="preserve">доплаты к заработной плате, связанные с районным регулированием </w:t>
            </w:r>
            <w:r w:rsidR="00E60699" w:rsidRPr="009A15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90% (К=1,537);</w:t>
            </w:r>
          </w:p>
          <w:p w:rsidR="00CF5DFC" w:rsidRPr="00CF5DFC" w:rsidRDefault="00E60699" w:rsidP="00E60699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57E">
              <w:rPr>
                <w:rFonts w:ascii="Times New Roman" w:eastAsia="Times New Roman" w:hAnsi="Times New Roman" w:cs="Times New Roman"/>
                <w:lang w:eastAsia="ru-RU"/>
              </w:rPr>
              <w:t xml:space="preserve">- коэффициент доплат к стоимости работ, учитывающий вредные условия труда (согласно общих частей </w:t>
            </w:r>
            <w:r w:rsidRPr="009A15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Справочника) К=1,017</w:t>
            </w: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.</w:t>
            </w:r>
          </w:p>
        </w:tc>
      </w:tr>
    </w:tbl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4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Указанный перечень работ не является исчерпывающим и может быть дополнен по требованию Заказчика при направлении Заявки.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E463A0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Конкретная стоимость услуг(и)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>выполняемых по заявке, в которой указаны сроки проведения и объект выполнения ремонтных работ,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определяется сметной документацией и расчетом стоимости работ в текущих ценах выполненной в соответствии с СТП </w:t>
      </w:r>
      <w:r w:rsidR="00B04F0B">
        <w:rPr>
          <w:rFonts w:ascii="Times New Roman" w:eastAsia="Times New Roman" w:hAnsi="Times New Roman" w:cs="Times New Roman"/>
          <w:lang w:eastAsia="ru-RU"/>
        </w:rPr>
        <w:t>БЭК.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>504.115-20</w:t>
      </w:r>
      <w:r w:rsidR="00B04F0B">
        <w:rPr>
          <w:rFonts w:ascii="Times New Roman" w:eastAsia="Times New Roman" w:hAnsi="Times New Roman" w:cs="Times New Roman"/>
          <w:lang w:eastAsia="ru-RU"/>
        </w:rPr>
        <w:t>22 «Ценообразование в ремонтной,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 строительной деятельности, услуг производственного и непроизводственного (технического)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 характера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» с учетом поправочных коэффициентов и часовой заработной платы </w:t>
      </w:r>
      <w:r w:rsidR="00FD5F00">
        <w:rPr>
          <w:rFonts w:ascii="Times New Roman" w:eastAsia="Times New Roman" w:hAnsi="Times New Roman" w:cs="Times New Roman"/>
          <w:lang w:eastAsia="ru-RU"/>
        </w:rPr>
        <w:t xml:space="preserve">действующим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B04F0B">
        <w:rPr>
          <w:rFonts w:ascii="Times New Roman" w:eastAsia="Times New Roman" w:hAnsi="Times New Roman" w:cs="Times New Roman"/>
          <w:lang w:eastAsia="ru-RU"/>
        </w:rPr>
        <w:t>ОО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>О «</w:t>
      </w:r>
      <w:r w:rsidR="00B04F0B">
        <w:rPr>
          <w:rFonts w:ascii="Times New Roman" w:eastAsia="Times New Roman" w:hAnsi="Times New Roman" w:cs="Times New Roman"/>
          <w:lang w:eastAsia="ru-RU"/>
        </w:rPr>
        <w:t>Байкальская энергетическая компания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502D39">
        <w:rPr>
          <w:rFonts w:ascii="Times New Roman" w:eastAsia="Times New Roman" w:hAnsi="Times New Roman" w:cs="Times New Roman"/>
          <w:lang w:eastAsia="ru-RU"/>
        </w:rPr>
        <w:t>на момент оказания услуги</w:t>
      </w:r>
      <w:r w:rsidR="00E463A0" w:rsidRPr="00E463A0">
        <w:rPr>
          <w:rFonts w:ascii="Times New Roman" w:eastAsia="Times New Roman" w:hAnsi="Times New Roman" w:cs="Times New Roman"/>
          <w:lang w:eastAsia="ru-RU"/>
        </w:rPr>
        <w:t>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В случае использования Подрядчиком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Протокол согласования стоимости материалов с ООО «ТД «ЕвроСибЭнерго, в случае превышения стоимости одного вида материала (марка, позиция) в рамках одной закупки 300 тыс. руб.;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 (цены с учетом ТЗР)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Актуальный 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(бумажный) 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каталог текущих цен на материалы изделия и конструкции из информационного бюллетеня ИЦС</w:t>
      </w:r>
      <w:r w:rsidR="00B04F0B">
        <w:rPr>
          <w:rFonts w:ascii="Times New Roman" w:eastAsia="Times New Roman" w:hAnsi="Times New Roman" w:cs="Times New Roman"/>
          <w:lang w:eastAsia="ru-RU"/>
        </w:rPr>
        <w:t xml:space="preserve"> (ТЗР учитывается по пп.6.2.2.5 СТП)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Актуальный каталог цен рабочей базы КСУ </w:t>
      </w:r>
      <w:r w:rsidR="00B04F0B">
        <w:rPr>
          <w:rFonts w:ascii="Times New Roman" w:eastAsia="Times New Roman" w:hAnsi="Times New Roman" w:cs="Times New Roman"/>
          <w:lang w:eastAsia="ru-RU"/>
        </w:rPr>
        <w:t>ОО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 «</w:t>
      </w:r>
      <w:r w:rsidR="00B04F0B">
        <w:rPr>
          <w:rFonts w:ascii="Times New Roman" w:eastAsia="Times New Roman" w:hAnsi="Times New Roman" w:cs="Times New Roman"/>
          <w:lang w:eastAsia="ru-RU"/>
        </w:rPr>
        <w:t>Байкальская энергетическая компания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395F62">
        <w:rPr>
          <w:rFonts w:ascii="Times New Roman" w:eastAsia="Times New Roman" w:hAnsi="Times New Roman" w:cs="Times New Roman"/>
          <w:lang w:eastAsia="ru-RU"/>
        </w:rPr>
        <w:t>(ТЗР учитывается по пп.6.2.2.5 СТП)</w:t>
      </w:r>
      <w:r w:rsidR="00395F62" w:rsidRPr="00F17669">
        <w:rPr>
          <w:rFonts w:ascii="Times New Roman" w:eastAsia="Times New Roman" w:hAnsi="Times New Roman" w:cs="Times New Roman"/>
          <w:lang w:eastAsia="ru-RU"/>
        </w:rPr>
        <w:t>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</w:t>
      </w:r>
      <w:r w:rsidR="00395F62">
        <w:rPr>
          <w:rFonts w:ascii="Times New Roman" w:eastAsia="Times New Roman" w:hAnsi="Times New Roman" w:cs="Times New Roman"/>
          <w:lang w:eastAsia="ru-RU"/>
        </w:rPr>
        <w:t xml:space="preserve">рейскуранты, прайс-листы, КП, ТКП, РКЦ, 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с</w:t>
      </w:r>
      <w:r w:rsidR="00395F62">
        <w:rPr>
          <w:rFonts w:ascii="Times New Roman" w:eastAsia="Times New Roman" w:hAnsi="Times New Roman" w:cs="Times New Roman"/>
          <w:lang w:eastAsia="ru-RU"/>
        </w:rPr>
        <w:t>чета организаций-поставщиков, а также информация из открытых и (или официальных источников о текущих ценах (печатные издания, скриншот с сайтов поставщиков из информационно-телекоммуникационной сети «Интернет»), приоритет Иркутская область, содержащие необходимую информацию для обоснования стоимости материалов (ТЗР учитывается по пп.6.2.2.5 СТП). Использовать не менее 3 (трех) ценовых предложений и выбрать/принять стоимость по наиболее экономичному варианту.</w:t>
      </w:r>
    </w:p>
    <w:p w:rsid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502D3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6.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>
        <w:rPr>
          <w:rFonts w:ascii="Times New Roman" w:eastAsia="Times New Roman" w:hAnsi="Times New Roman" w:cs="Times New Roman"/>
          <w:lang w:eastAsia="ru-RU"/>
        </w:rPr>
        <w:t xml:space="preserve">Сметные расчеты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 xml:space="preserve">в процессе исполнения договора </w:t>
      </w:r>
      <w:r w:rsidR="00502D39">
        <w:rPr>
          <w:rFonts w:ascii="Times New Roman" w:eastAsia="Times New Roman" w:hAnsi="Times New Roman" w:cs="Times New Roman"/>
          <w:lang w:eastAsia="ru-RU"/>
        </w:rPr>
        <w:t>при необходимости могут быть скорректированы с учетом фактической стоимости ТМЦ по итогам закупок с предоставлением Подря</w:t>
      </w:r>
      <w:r w:rsidR="000D7E85">
        <w:rPr>
          <w:rFonts w:ascii="Times New Roman" w:eastAsia="Times New Roman" w:hAnsi="Times New Roman" w:cs="Times New Roman"/>
          <w:lang w:eastAsia="ru-RU"/>
        </w:rPr>
        <w:t>дчиком подтверждающих документов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(в соответствии с п.1.3. указания </w:t>
      </w:r>
      <w:r w:rsidR="00F0088F">
        <w:rPr>
          <w:rFonts w:ascii="Times New Roman" w:eastAsia="Times New Roman" w:hAnsi="Times New Roman" w:cs="Times New Roman"/>
          <w:lang w:eastAsia="ru-RU"/>
        </w:rPr>
        <w:t>№ </w:t>
      </w:r>
      <w:r w:rsidR="00502D39">
        <w:rPr>
          <w:rFonts w:ascii="Times New Roman" w:eastAsia="Times New Roman" w:hAnsi="Times New Roman" w:cs="Times New Roman"/>
          <w:lang w:eastAsia="ru-RU"/>
        </w:rPr>
        <w:t>27-ВЧ от 06.06.2019).</w:t>
      </w:r>
    </w:p>
    <w:p w:rsidR="00502D39" w:rsidRDefault="00211420" w:rsidP="00E6069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1282D">
        <w:rPr>
          <w:rFonts w:ascii="Times New Roman" w:eastAsia="Times New Roman" w:hAnsi="Times New Roman" w:cs="Times New Roman"/>
          <w:lang w:eastAsia="ru-RU"/>
        </w:rPr>
        <w:t>4</w:t>
      </w:r>
      <w:r w:rsidR="003E46C5" w:rsidRPr="0041282D">
        <w:rPr>
          <w:rFonts w:ascii="Times New Roman" w:eastAsia="Times New Roman" w:hAnsi="Times New Roman" w:cs="Times New Roman"/>
          <w:lang w:eastAsia="ru-RU"/>
        </w:rPr>
        <w:t>.</w:t>
      </w:r>
      <w:r w:rsidRPr="0041282D">
        <w:rPr>
          <w:rFonts w:ascii="Times New Roman" w:eastAsia="Times New Roman" w:hAnsi="Times New Roman" w:cs="Times New Roman"/>
          <w:lang w:eastAsia="ru-RU"/>
        </w:rPr>
        <w:t>7</w:t>
      </w:r>
      <w:r w:rsidR="003E46C5" w:rsidRPr="0041282D">
        <w:rPr>
          <w:rFonts w:ascii="Times New Roman" w:eastAsia="Times New Roman" w:hAnsi="Times New Roman" w:cs="Times New Roman"/>
          <w:lang w:eastAsia="ru-RU"/>
        </w:rPr>
        <w:t>.</w:t>
      </w:r>
      <w:r w:rsidR="003E46C5" w:rsidRPr="0041282D">
        <w:rPr>
          <w:rFonts w:ascii="Times New Roman" w:eastAsia="Times New Roman" w:hAnsi="Times New Roman" w:cs="Times New Roman"/>
          <w:lang w:eastAsia="ru-RU"/>
        </w:rPr>
        <w:tab/>
      </w:r>
      <w:r w:rsidR="00F0088F" w:rsidRPr="0041282D">
        <w:rPr>
          <w:rFonts w:ascii="Times New Roman" w:eastAsia="Times New Roman" w:hAnsi="Times New Roman" w:cs="Times New Roman"/>
          <w:lang w:eastAsia="ru-RU"/>
        </w:rPr>
        <w:t xml:space="preserve">Общая стоимость ремонтных работ, выполняемых на ТЭЦ-10 </w:t>
      </w:r>
      <w:r w:rsidR="0041282D" w:rsidRPr="0041282D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="00F0088F" w:rsidRPr="0041282D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E60699" w:rsidRPr="009A157E">
        <w:rPr>
          <w:rFonts w:ascii="Times New Roman" w:eastAsia="Times New Roman" w:hAnsi="Times New Roman" w:cs="Times New Roman"/>
          <w:b/>
          <w:lang w:eastAsia="ru-RU"/>
        </w:rPr>
        <w:t>2 000 000</w:t>
      </w:r>
      <w:r w:rsidR="00E60699" w:rsidRPr="009A157E">
        <w:rPr>
          <w:rFonts w:ascii="Times New Roman" w:eastAsia="Times New Roman" w:hAnsi="Times New Roman" w:cs="Times New Roman"/>
          <w:lang w:eastAsia="ru-RU"/>
        </w:rPr>
        <w:t xml:space="preserve"> (два миллиона) рублей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E60699" w:rsidRPr="009A157E" w:rsidRDefault="00E60699" w:rsidP="00E606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A157E">
        <w:rPr>
          <w:rFonts w:ascii="Times New Roman" w:eastAsia="Times New Roman" w:hAnsi="Times New Roman" w:cs="Times New Roman"/>
          <w:lang w:eastAsia="ru-RU"/>
        </w:rPr>
        <w:t>Начало – с даты подписания договора.</w:t>
      </w:r>
    </w:p>
    <w:p w:rsidR="00E60699" w:rsidRPr="009A157E" w:rsidRDefault="00E60699" w:rsidP="00E606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Окончание – 31</w:t>
      </w:r>
      <w:r w:rsidRPr="009A157E">
        <w:rPr>
          <w:rFonts w:ascii="Times New Roman" w:eastAsia="Times New Roman" w:hAnsi="Times New Roman" w:cs="Times New Roman"/>
          <w:lang w:eastAsia="ru-RU"/>
        </w:rPr>
        <w:t>.12.202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9A157E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>Сдача результата работ Подрядчиком и приемка его Заказчиком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17669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 xml:space="preserve"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lastRenderedPageBreak/>
        <w:t>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  <w:t>Подрядчик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.7</w:t>
      </w:r>
      <w:r w:rsidR="00FD5F00">
        <w:rPr>
          <w:rFonts w:ascii="Times New Roman" w:eastAsia="Times New Roman" w:hAnsi="Times New Roman" w:cs="Times New Roman"/>
          <w:lang w:eastAsia="ru-RU"/>
        </w:rPr>
        <w:t>.</w:t>
      </w:r>
      <w:r w:rsidR="00FD5F00">
        <w:rPr>
          <w:rFonts w:ascii="Times New Roman" w:eastAsia="Times New Roman" w:hAnsi="Times New Roman" w:cs="Times New Roman"/>
          <w:lang w:eastAsia="ru-RU"/>
        </w:rPr>
        <w:tab/>
      </w:r>
      <w:r w:rsidR="00FD5F00" w:rsidRPr="00FD5F00">
        <w:rPr>
          <w:rFonts w:ascii="Times New Roman" w:eastAsia="Times New Roman" w:hAnsi="Times New Roman" w:cs="Times New Roman"/>
          <w:lang w:eastAsia="ru-RU"/>
        </w:rPr>
        <w:t>Документация, предоставляемая Подрядчиком Заказчику на отремонтированное оборудование (трубопроводы), должна полностью соответствовать требованиям Технического регламента Таможенного союза 032/2013 «О безопасности оборудования, работающего под избыточным давлением».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657118" w:rsidRPr="00300F06" w:rsidRDefault="00E60699" w:rsidP="00657118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Инженер ПСР СМУ                                    </w:t>
      </w:r>
      <w:r w:rsidR="00657118" w:rsidRPr="00172FD9">
        <w:rPr>
          <w:rFonts w:ascii="Times New Roman" w:hAnsi="Times New Roman" w:cs="Times New Roman"/>
        </w:rPr>
        <w:t xml:space="preserve">          </w:t>
      </w:r>
      <w:r w:rsidR="00657118" w:rsidRPr="00172F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</w:t>
      </w:r>
      <w:r w:rsidR="00657118" w:rsidRPr="00172F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Н.Н. Дмитриева</w:t>
      </w:r>
    </w:p>
    <w:p w:rsidR="00D1517C" w:rsidRDefault="00D1517C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FA4A7F" w:rsidRDefault="00FA4A7F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sectPr w:rsidR="00FA4A7F" w:rsidSect="008315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50" w:rsidRDefault="003C6E50" w:rsidP="0033381D">
      <w:pPr>
        <w:spacing w:after="0" w:line="240" w:lineRule="auto"/>
      </w:pPr>
      <w:r>
        <w:separator/>
      </w:r>
    </w:p>
  </w:endnote>
  <w:endnote w:type="continuationSeparator" w:id="0">
    <w:p w:rsidR="003C6E50" w:rsidRDefault="003C6E50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50" w:rsidRDefault="003C6E50" w:rsidP="0033381D">
      <w:pPr>
        <w:spacing w:after="0" w:line="240" w:lineRule="auto"/>
      </w:pPr>
      <w:r>
        <w:separator/>
      </w:r>
    </w:p>
  </w:footnote>
  <w:footnote w:type="continuationSeparator" w:id="0">
    <w:p w:rsidR="003C6E50" w:rsidRDefault="003C6E50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3CD5"/>
    <w:rsid w:val="000A6A5F"/>
    <w:rsid w:val="000D7E85"/>
    <w:rsid w:val="000E024F"/>
    <w:rsid w:val="0013097D"/>
    <w:rsid w:val="001E01A8"/>
    <w:rsid w:val="0020271D"/>
    <w:rsid w:val="00211420"/>
    <w:rsid w:val="0024246E"/>
    <w:rsid w:val="002523D6"/>
    <w:rsid w:val="00283E8F"/>
    <w:rsid w:val="00294264"/>
    <w:rsid w:val="00303238"/>
    <w:rsid w:val="0033381D"/>
    <w:rsid w:val="00392C80"/>
    <w:rsid w:val="00395F62"/>
    <w:rsid w:val="003C6E50"/>
    <w:rsid w:val="003C7AAD"/>
    <w:rsid w:val="003D3C95"/>
    <w:rsid w:val="003E46C5"/>
    <w:rsid w:val="0040317D"/>
    <w:rsid w:val="00406165"/>
    <w:rsid w:val="0041282D"/>
    <w:rsid w:val="004C5FAF"/>
    <w:rsid w:val="004F400F"/>
    <w:rsid w:val="00502D39"/>
    <w:rsid w:val="00532C57"/>
    <w:rsid w:val="005637E3"/>
    <w:rsid w:val="005C4EF7"/>
    <w:rsid w:val="005C71CD"/>
    <w:rsid w:val="0061780F"/>
    <w:rsid w:val="00653030"/>
    <w:rsid w:val="00657118"/>
    <w:rsid w:val="006A07EF"/>
    <w:rsid w:val="0075694C"/>
    <w:rsid w:val="00756A8C"/>
    <w:rsid w:val="00766F5F"/>
    <w:rsid w:val="0078298B"/>
    <w:rsid w:val="00794816"/>
    <w:rsid w:val="007C0A6F"/>
    <w:rsid w:val="007F1589"/>
    <w:rsid w:val="008055E9"/>
    <w:rsid w:val="00822F50"/>
    <w:rsid w:val="00831529"/>
    <w:rsid w:val="008643C1"/>
    <w:rsid w:val="0088185E"/>
    <w:rsid w:val="008879DB"/>
    <w:rsid w:val="008A61FF"/>
    <w:rsid w:val="008D01E3"/>
    <w:rsid w:val="00914E25"/>
    <w:rsid w:val="00943CE3"/>
    <w:rsid w:val="00960E68"/>
    <w:rsid w:val="009863D1"/>
    <w:rsid w:val="009D1DC1"/>
    <w:rsid w:val="00A34D56"/>
    <w:rsid w:val="00AB677A"/>
    <w:rsid w:val="00AE3102"/>
    <w:rsid w:val="00B04F0B"/>
    <w:rsid w:val="00B2522B"/>
    <w:rsid w:val="00B46E71"/>
    <w:rsid w:val="00BA5527"/>
    <w:rsid w:val="00BE0022"/>
    <w:rsid w:val="00C11F69"/>
    <w:rsid w:val="00C129B9"/>
    <w:rsid w:val="00C22B2B"/>
    <w:rsid w:val="00C43705"/>
    <w:rsid w:val="00C85ADD"/>
    <w:rsid w:val="00C90E0D"/>
    <w:rsid w:val="00CF5DFC"/>
    <w:rsid w:val="00D1517C"/>
    <w:rsid w:val="00D27671"/>
    <w:rsid w:val="00D321E2"/>
    <w:rsid w:val="00D8050B"/>
    <w:rsid w:val="00E1250E"/>
    <w:rsid w:val="00E23312"/>
    <w:rsid w:val="00E31568"/>
    <w:rsid w:val="00E463A0"/>
    <w:rsid w:val="00E60699"/>
    <w:rsid w:val="00EA51AC"/>
    <w:rsid w:val="00EF3597"/>
    <w:rsid w:val="00EF4323"/>
    <w:rsid w:val="00F0088F"/>
    <w:rsid w:val="00F12F07"/>
    <w:rsid w:val="00F17669"/>
    <w:rsid w:val="00F815AB"/>
    <w:rsid w:val="00FA4A7F"/>
    <w:rsid w:val="00FA5434"/>
    <w:rsid w:val="00FA7CD8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2E731"/>
  <w15:chartTrackingRefBased/>
  <w15:docId w15:val="{C8C4D10A-3950-4816-A62D-053F12F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Dmitrieva Nadezhda</cp:lastModifiedBy>
  <cp:revision>13</cp:revision>
  <cp:lastPrinted>2022-12-07T09:18:00Z</cp:lastPrinted>
  <dcterms:created xsi:type="dcterms:W3CDTF">2022-04-08T03:14:00Z</dcterms:created>
  <dcterms:modified xsi:type="dcterms:W3CDTF">2022-12-07T09:19:00Z</dcterms:modified>
</cp:coreProperties>
</file>